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1" w:rsidRPr="00DB74C1" w:rsidRDefault="00DB74C1" w:rsidP="00DB74C1">
      <w:pPr>
        <w:shd w:val="clear" w:color="auto" w:fill="FFFFFF"/>
        <w:spacing w:after="75" w:line="240" w:lineRule="auto"/>
        <w:outlineLvl w:val="0"/>
        <w:rPr>
          <w:rFonts w:ascii="Arial" w:eastAsia="Times New Roman" w:hAnsi="Arial" w:cs="Arial"/>
          <w:b/>
          <w:bCs/>
          <w:color w:val="000000"/>
          <w:kern w:val="36"/>
          <w:sz w:val="45"/>
          <w:szCs w:val="45"/>
        </w:rPr>
      </w:pPr>
      <w:r w:rsidRPr="00DB74C1">
        <w:rPr>
          <w:rFonts w:ascii="Arial" w:eastAsia="Times New Roman" w:hAnsi="Arial" w:cs="Arial"/>
          <w:b/>
          <w:bCs/>
          <w:color w:val="000000"/>
          <w:kern w:val="36"/>
          <w:sz w:val="45"/>
          <w:szCs w:val="45"/>
        </w:rPr>
        <w:t>EMS Triage Protocol</w:t>
      </w:r>
    </w:p>
    <w:p w:rsidR="00DB74C1" w:rsidRPr="00DB74C1" w:rsidRDefault="00DB74C1" w:rsidP="00DB74C1">
      <w:pPr>
        <w:shd w:val="clear" w:color="auto" w:fill="FFFFFF"/>
        <w:spacing w:after="0" w:line="555" w:lineRule="atLeast"/>
        <w:jc w:val="center"/>
        <w:rPr>
          <w:rFonts w:ascii="Arial" w:eastAsia="Times New Roman" w:hAnsi="Arial" w:cs="Arial"/>
          <w:color w:val="222222"/>
          <w:sz w:val="24"/>
          <w:szCs w:val="24"/>
        </w:rPr>
      </w:pPr>
      <w:r w:rsidRPr="00DB74C1">
        <w:rPr>
          <w:rFonts w:ascii="Arial" w:eastAsia="Times New Roman" w:hAnsi="Arial" w:cs="Arial"/>
          <w:color w:val="222222"/>
          <w:sz w:val="24"/>
          <w:szCs w:val="24"/>
        </w:rPr>
        <w:t>X</w:t>
      </w:r>
    </w:p>
    <w:p w:rsidR="00DB74C1" w:rsidRPr="00DB74C1" w:rsidRDefault="00DB74C1" w:rsidP="00DB74C1">
      <w:pPr>
        <w:shd w:val="clear" w:color="auto" w:fill="FFFFFF"/>
        <w:spacing w:after="0" w:line="240" w:lineRule="auto"/>
        <w:rPr>
          <w:rFonts w:ascii="Arial" w:eastAsia="Times New Roman" w:hAnsi="Arial" w:cs="Arial"/>
          <w:vanish/>
          <w:color w:val="222222"/>
          <w:sz w:val="24"/>
          <w:szCs w:val="24"/>
        </w:rPr>
      </w:pPr>
      <w:r>
        <w:rPr>
          <w:rFonts w:ascii="Arial" w:eastAsia="Times New Roman" w:hAnsi="Arial" w:cs="Arial"/>
          <w:noProof/>
          <w:vanish/>
          <w:color w:val="222222"/>
          <w:sz w:val="24"/>
          <w:szCs w:val="24"/>
        </w:rPr>
        <w:drawing>
          <wp:inline distT="0" distB="0" distL="0" distR="0">
            <wp:extent cx="952500" cy="952500"/>
            <wp:effectExtent l="19050" t="0" r="0" b="0"/>
            <wp:docPr id="1" name="Picture 1" descr="http://img.ehowcdn.com/author-avatar/studio-image/ver1.0/Content/images/store/2/5/d2e9984b-dde5-4521-95e2-a1f4aca38257.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howcdn.com/author-avatar/studio-image/ver1.0/Content/images/store/2/5/d2e9984b-dde5-4521-95e2-a1f4aca38257.Small.jpg"/>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B74C1" w:rsidRPr="00DB74C1" w:rsidRDefault="00DB74C1" w:rsidP="00DB74C1">
      <w:pPr>
        <w:shd w:val="clear" w:color="auto" w:fill="FFFFFF"/>
        <w:spacing w:after="150" w:line="240" w:lineRule="auto"/>
        <w:rPr>
          <w:rFonts w:ascii="Museo Slab 500" w:eastAsia="Times New Roman" w:hAnsi="Museo Slab 500" w:cs="Arial"/>
          <w:vanish/>
          <w:color w:val="222222"/>
          <w:sz w:val="32"/>
          <w:szCs w:val="32"/>
        </w:rPr>
      </w:pPr>
      <w:r w:rsidRPr="00DB74C1">
        <w:rPr>
          <w:rFonts w:ascii="Museo Slab 500" w:eastAsia="Times New Roman" w:hAnsi="Museo Slab 500" w:cs="Arial"/>
          <w:vanish/>
          <w:color w:val="222222"/>
          <w:sz w:val="32"/>
          <w:szCs w:val="32"/>
        </w:rPr>
        <w:t xml:space="preserve">Phyllis Zorn </w:t>
      </w:r>
    </w:p>
    <w:p w:rsidR="00DB74C1" w:rsidRPr="00DB74C1" w:rsidRDefault="00DB74C1" w:rsidP="00DB74C1">
      <w:pPr>
        <w:shd w:val="clear" w:color="auto" w:fill="FFFFFF"/>
        <w:spacing w:before="150" w:after="150" w:line="240" w:lineRule="auto"/>
        <w:rPr>
          <w:rFonts w:ascii="Arial" w:eastAsia="Times New Roman" w:hAnsi="Arial" w:cs="Arial"/>
          <w:vanish/>
          <w:color w:val="222222"/>
          <w:sz w:val="24"/>
          <w:szCs w:val="24"/>
        </w:rPr>
      </w:pPr>
      <w:r w:rsidRPr="00DB74C1">
        <w:rPr>
          <w:rFonts w:ascii="Arial" w:eastAsia="Times New Roman" w:hAnsi="Arial" w:cs="Arial"/>
          <w:vanish/>
          <w:color w:val="222222"/>
          <w:sz w:val="24"/>
          <w:szCs w:val="24"/>
        </w:rPr>
        <w:t xml:space="preserve">Phyllis Zorn of Enid, Oklahoma, has been a journalist since 1993, working primarily in Kansas. She is currently at the "Enid News and Eagle." Zorn has also written for "Hays Daily News," "Goodland Daily News," "Atchison Daily Globe," "Salina Journal" and KSAL Radio in Salina, Kansas. Zorn holds a Bachelor of Arts in communication from Kansas Wesleyan University. </w:t>
      </w:r>
    </w:p>
    <w:p w:rsidR="00DB74C1" w:rsidRPr="00DB74C1" w:rsidRDefault="00DB74C1" w:rsidP="00DB74C1">
      <w:pPr>
        <w:shd w:val="clear" w:color="auto" w:fill="FFFFFF"/>
        <w:spacing w:before="150" w:after="150" w:line="240" w:lineRule="auto"/>
        <w:rPr>
          <w:rFonts w:ascii="Arial" w:eastAsia="Times New Roman" w:hAnsi="Arial" w:cs="Arial"/>
          <w:vanish/>
          <w:color w:val="222222"/>
          <w:sz w:val="24"/>
          <w:szCs w:val="24"/>
        </w:rPr>
      </w:pPr>
      <w:hyperlink r:id="rId6" w:tgtFrame="_blank" w:history="1">
        <w:r w:rsidRPr="00DB74C1">
          <w:rPr>
            <w:rFonts w:ascii="Arial" w:eastAsia="Times New Roman" w:hAnsi="Arial" w:cs="Arial"/>
            <w:vanish/>
            <w:color w:val="0000FF"/>
            <w:sz w:val="24"/>
            <w:szCs w:val="24"/>
          </w:rPr>
          <w:t>View my portfolio</w:t>
        </w:r>
      </w:hyperlink>
    </w:p>
    <w:p w:rsidR="00DB74C1" w:rsidRDefault="00DB74C1" w:rsidP="00DB74C1">
      <w:pPr>
        <w:shd w:val="clear" w:color="auto" w:fill="FFFFFF"/>
        <w:spacing w:after="0" w:line="240" w:lineRule="auto"/>
        <w:rPr>
          <w:rFonts w:ascii="Arial" w:eastAsia="Times New Roman" w:hAnsi="Arial" w:cs="Arial"/>
          <w:color w:val="000000"/>
          <w:sz w:val="24"/>
          <w:szCs w:val="24"/>
        </w:rPr>
      </w:pPr>
      <w:r w:rsidRPr="00DB74C1">
        <w:rPr>
          <w:rFonts w:ascii="Arial" w:eastAsia="Times New Roman" w:hAnsi="Arial" w:cs="Arial"/>
          <w:color w:val="A9A9A9"/>
          <w:sz w:val="24"/>
          <w:szCs w:val="24"/>
        </w:rPr>
        <w:t xml:space="preserve">By Phyllis Zorn, </w:t>
      </w:r>
      <w:proofErr w:type="spellStart"/>
      <w:r w:rsidRPr="00DB74C1">
        <w:rPr>
          <w:rFonts w:ascii="Arial" w:eastAsia="Times New Roman" w:hAnsi="Arial" w:cs="Arial"/>
          <w:color w:val="A9A9A9"/>
          <w:sz w:val="24"/>
          <w:szCs w:val="24"/>
        </w:rPr>
        <w:t>eHow</w:t>
      </w:r>
      <w:proofErr w:type="spellEnd"/>
      <w:r w:rsidRPr="00DB74C1">
        <w:rPr>
          <w:rFonts w:ascii="Arial" w:eastAsia="Times New Roman" w:hAnsi="Arial" w:cs="Arial"/>
          <w:color w:val="A9A9A9"/>
          <w:sz w:val="24"/>
          <w:szCs w:val="24"/>
        </w:rPr>
        <w:t xml:space="preserve"> Contributor</w:t>
      </w:r>
      <w:r w:rsidRPr="00DB74C1">
        <w:rPr>
          <w:rFonts w:ascii="Arial" w:eastAsia="Times New Roman" w:hAnsi="Arial" w:cs="Arial"/>
          <w:color w:val="000000"/>
          <w:sz w:val="24"/>
          <w:szCs w:val="24"/>
        </w:rPr>
        <w:t xml:space="preserve"> </w:t>
      </w:r>
    </w:p>
    <w:p w:rsidR="00DB74C1" w:rsidRDefault="00DB74C1" w:rsidP="00DB74C1">
      <w:pPr>
        <w:shd w:val="clear" w:color="auto" w:fill="FFFFFF"/>
        <w:spacing w:after="0" w:line="240" w:lineRule="auto"/>
        <w:rPr>
          <w:rFonts w:ascii="Arial" w:eastAsia="Times New Roman" w:hAnsi="Arial" w:cs="Arial"/>
          <w:color w:val="000000"/>
          <w:sz w:val="24"/>
          <w:szCs w:val="24"/>
        </w:rPr>
      </w:pPr>
    </w:p>
    <w:p w:rsidR="00DB74C1" w:rsidRDefault="00DB74C1" w:rsidP="00DB74C1">
      <w:pPr>
        <w:pStyle w:val="Heading2"/>
        <w:keepNext w:val="0"/>
        <w:keepLines w:val="0"/>
        <w:spacing w:before="100" w:beforeAutospacing="1" w:after="100" w:afterAutospacing="1" w:line="240" w:lineRule="auto"/>
        <w:rPr>
          <w:rFonts w:ascii="Arial" w:hAnsi="Arial" w:cs="Arial"/>
          <w:color w:val="232323"/>
        </w:rPr>
      </w:pPr>
      <w:r>
        <w:rPr>
          <w:rFonts w:ascii="Arial" w:hAnsi="Arial" w:cs="Arial"/>
          <w:color w:val="232323"/>
        </w:rPr>
        <w:t>Count Patients</w:t>
      </w:r>
    </w:p>
    <w:p w:rsidR="00DB74C1" w:rsidRDefault="00DB74C1" w:rsidP="00DB74C1">
      <w:pPr>
        <w:pStyle w:val="NormalWeb"/>
        <w:numPr>
          <w:ilvl w:val="1"/>
          <w:numId w:val="1"/>
        </w:numPr>
        <w:ind w:left="720"/>
        <w:rPr>
          <w:rFonts w:ascii="Arial" w:hAnsi="Arial" w:cs="Arial"/>
          <w:color w:val="232323"/>
        </w:rPr>
      </w:pPr>
      <w:r>
        <w:rPr>
          <w:rFonts w:ascii="Arial" w:hAnsi="Arial" w:cs="Arial"/>
          <w:color w:val="232323"/>
        </w:rPr>
        <w:t>Count the number of patients at the scene and notify the dispatcher if additional help is needed.</w:t>
      </w:r>
    </w:p>
    <w:p w:rsidR="00DB74C1" w:rsidRDefault="00DB74C1" w:rsidP="00DB74C1">
      <w:pPr>
        <w:pStyle w:val="Heading2"/>
        <w:rPr>
          <w:rFonts w:ascii="Arial" w:hAnsi="Arial" w:cs="Arial"/>
          <w:color w:val="232323"/>
        </w:rPr>
      </w:pPr>
      <w:r>
        <w:rPr>
          <w:rFonts w:ascii="Arial" w:hAnsi="Arial" w:cs="Arial"/>
          <w:color w:val="232323"/>
        </w:rPr>
        <w:t>Prioritize</w:t>
      </w:r>
    </w:p>
    <w:p w:rsidR="00DB74C1" w:rsidRPr="00DB74C1" w:rsidRDefault="00DB74C1" w:rsidP="00DB74C1">
      <w:pPr>
        <w:pStyle w:val="NormalWeb"/>
        <w:numPr>
          <w:ilvl w:val="1"/>
          <w:numId w:val="1"/>
        </w:numPr>
        <w:ind w:left="720"/>
        <w:rPr>
          <w:rFonts w:ascii="Arial" w:hAnsi="Arial" w:cs="Arial"/>
          <w:color w:val="232323"/>
        </w:rPr>
      </w:pPr>
      <w:r>
        <w:rPr>
          <w:rFonts w:ascii="Arial" w:hAnsi="Arial" w:cs="Arial"/>
          <w:color w:val="232323"/>
        </w:rPr>
        <w:t>Life-saving care should be rapidly given to those who need it.</w:t>
      </w:r>
    </w:p>
    <w:p w:rsidR="00DB74C1" w:rsidRDefault="00DB74C1" w:rsidP="00DB74C1">
      <w:pPr>
        <w:pStyle w:val="Heading2"/>
        <w:rPr>
          <w:rFonts w:ascii="Arial" w:hAnsi="Arial" w:cs="Arial"/>
          <w:color w:val="232323"/>
        </w:rPr>
      </w:pPr>
      <w:r>
        <w:rPr>
          <w:rFonts w:ascii="Arial" w:hAnsi="Arial" w:cs="Arial"/>
          <w:color w:val="232323"/>
        </w:rPr>
        <w:t>Tag for Priority</w:t>
      </w:r>
    </w:p>
    <w:p w:rsidR="00DB74C1" w:rsidRDefault="00DB74C1" w:rsidP="00DB74C1">
      <w:pPr>
        <w:pStyle w:val="NormalWeb"/>
        <w:numPr>
          <w:ilvl w:val="1"/>
          <w:numId w:val="1"/>
        </w:numPr>
        <w:ind w:left="720"/>
        <w:rPr>
          <w:rFonts w:ascii="Arial" w:hAnsi="Arial" w:cs="Arial"/>
          <w:color w:val="232323"/>
        </w:rPr>
      </w:pPr>
      <w:r>
        <w:rPr>
          <w:rFonts w:ascii="Arial" w:hAnsi="Arial" w:cs="Arial"/>
          <w:color w:val="232323"/>
        </w:rPr>
        <w:t>Use color coding to identify the severity of patient need: Red for top priority, yellow for middle priority and green or black for lowest priority.</w:t>
      </w:r>
    </w:p>
    <w:p w:rsidR="00DB74C1" w:rsidRDefault="00DB74C1" w:rsidP="00DB74C1">
      <w:pPr>
        <w:pStyle w:val="Heading2"/>
        <w:rPr>
          <w:rFonts w:ascii="Arial" w:hAnsi="Arial" w:cs="Arial"/>
          <w:color w:val="232323"/>
        </w:rPr>
      </w:pPr>
      <w:r>
        <w:rPr>
          <w:rFonts w:ascii="Arial" w:hAnsi="Arial" w:cs="Arial"/>
          <w:color w:val="232323"/>
        </w:rPr>
        <w:t>Separation of Red-Tagged Patients</w:t>
      </w:r>
    </w:p>
    <w:p w:rsidR="00DB74C1" w:rsidRDefault="00DB74C1" w:rsidP="00DB74C1">
      <w:pPr>
        <w:pStyle w:val="NormalWeb"/>
        <w:numPr>
          <w:ilvl w:val="1"/>
          <w:numId w:val="1"/>
        </w:numPr>
        <w:ind w:left="720"/>
        <w:rPr>
          <w:rFonts w:ascii="Arial" w:hAnsi="Arial" w:cs="Arial"/>
          <w:color w:val="232323"/>
        </w:rPr>
      </w:pPr>
      <w:r>
        <w:rPr>
          <w:rFonts w:ascii="Arial" w:hAnsi="Arial" w:cs="Arial"/>
          <w:color w:val="232323"/>
        </w:rPr>
        <w:t>Red-tagged patients--those with breathing problems, severe bleeding, low or loss of consciousness, signs of shock, severe burns or severe medical problems--are separated from the others and given field treatment. As ambulances are available, they are transported first.</w:t>
      </w:r>
    </w:p>
    <w:p w:rsidR="00DB74C1" w:rsidRDefault="00DB74C1" w:rsidP="00DB74C1">
      <w:pPr>
        <w:pStyle w:val="Heading2"/>
        <w:rPr>
          <w:rFonts w:ascii="Arial" w:hAnsi="Arial" w:cs="Arial"/>
          <w:color w:val="232323"/>
        </w:rPr>
      </w:pPr>
      <w:r>
        <w:rPr>
          <w:rFonts w:ascii="Arial" w:hAnsi="Arial" w:cs="Arial"/>
          <w:color w:val="232323"/>
        </w:rPr>
        <w:t>Yellow-Tagged Patients</w:t>
      </w:r>
    </w:p>
    <w:p w:rsidR="00DB74C1" w:rsidRDefault="00DB74C1" w:rsidP="00DB74C1">
      <w:pPr>
        <w:pStyle w:val="NormalWeb"/>
        <w:numPr>
          <w:ilvl w:val="1"/>
          <w:numId w:val="1"/>
        </w:numPr>
        <w:ind w:left="720"/>
        <w:rPr>
          <w:rFonts w:ascii="Arial" w:hAnsi="Arial" w:cs="Arial"/>
          <w:color w:val="232323"/>
        </w:rPr>
      </w:pPr>
      <w:r>
        <w:rPr>
          <w:rFonts w:ascii="Arial" w:hAnsi="Arial" w:cs="Arial"/>
          <w:color w:val="232323"/>
        </w:rPr>
        <w:t>Yellow-tagged patients--burns but no breathing difficulties, back injuries and major or multiple bone or joint injuries--are monitored and treated as EMS technicians are available to treat them while they await transportation.</w:t>
      </w:r>
    </w:p>
    <w:p w:rsidR="00DB74C1" w:rsidRDefault="00DB74C1" w:rsidP="00DB74C1">
      <w:pPr>
        <w:pStyle w:val="Heading2"/>
        <w:rPr>
          <w:rFonts w:ascii="Arial" w:hAnsi="Arial" w:cs="Arial"/>
          <w:color w:val="232323"/>
        </w:rPr>
      </w:pPr>
      <w:r>
        <w:rPr>
          <w:rFonts w:ascii="Arial" w:hAnsi="Arial" w:cs="Arial"/>
          <w:color w:val="232323"/>
        </w:rPr>
        <w:t>Green-Tagged Patients</w:t>
      </w:r>
    </w:p>
    <w:p w:rsidR="00DB74C1" w:rsidRDefault="00DB74C1" w:rsidP="00DB74C1">
      <w:pPr>
        <w:pStyle w:val="NormalWeb"/>
        <w:numPr>
          <w:ilvl w:val="1"/>
          <w:numId w:val="1"/>
        </w:numPr>
        <w:ind w:left="720"/>
        <w:rPr>
          <w:rFonts w:ascii="Arial" w:hAnsi="Arial" w:cs="Arial"/>
          <w:color w:val="232323"/>
        </w:rPr>
      </w:pPr>
      <w:proofErr w:type="gramStart"/>
      <w:r>
        <w:rPr>
          <w:rFonts w:ascii="Arial" w:hAnsi="Arial" w:cs="Arial"/>
          <w:color w:val="232323"/>
        </w:rPr>
        <w:t>Treatment of patients with green tags--minor fractures or soft-tissue injuries--are</w:t>
      </w:r>
      <w:proofErr w:type="gramEnd"/>
      <w:r>
        <w:rPr>
          <w:rFonts w:ascii="Arial" w:hAnsi="Arial" w:cs="Arial"/>
          <w:color w:val="232323"/>
        </w:rPr>
        <w:t xml:space="preserve"> delayed until last.</w:t>
      </w:r>
    </w:p>
    <w:p w:rsidR="00DB74C1" w:rsidRPr="00DB74C1" w:rsidRDefault="00DB74C1" w:rsidP="00DB74C1">
      <w:pPr>
        <w:shd w:val="clear" w:color="auto" w:fill="FFFFFF"/>
        <w:spacing w:after="0" w:line="240" w:lineRule="auto"/>
        <w:rPr>
          <w:rFonts w:ascii="Arial" w:eastAsia="Times New Roman" w:hAnsi="Arial" w:cs="Arial"/>
          <w:color w:val="000000"/>
          <w:sz w:val="24"/>
          <w:szCs w:val="24"/>
        </w:rPr>
      </w:pPr>
    </w:p>
    <w:p w:rsidR="00DB74C1" w:rsidRPr="00DB74C1" w:rsidRDefault="00DB74C1" w:rsidP="00DB74C1">
      <w:pPr>
        <w:shd w:val="clear" w:color="auto" w:fill="FFFFFF"/>
        <w:spacing w:after="0" w:line="240" w:lineRule="auto"/>
        <w:rPr>
          <w:rFonts w:ascii="Arial" w:eastAsia="Times New Roman" w:hAnsi="Arial" w:cs="Arial"/>
          <w:color w:val="000000"/>
          <w:sz w:val="24"/>
          <w:szCs w:val="24"/>
        </w:rPr>
      </w:pPr>
      <w:r w:rsidRPr="00DB74C1">
        <w:rPr>
          <w:rFonts w:ascii="Arial" w:eastAsia="Times New Roman" w:hAnsi="Arial" w:cs="Arial"/>
          <w:color w:val="000000"/>
          <w:sz w:val="24"/>
          <w:szCs w:val="24"/>
        </w:rPr>
        <w:br/>
      </w:r>
      <w:r w:rsidRPr="00DB74C1">
        <w:rPr>
          <w:rFonts w:ascii="Arial" w:eastAsia="Times New Roman" w:hAnsi="Arial" w:cs="Arial"/>
          <w:color w:val="000000"/>
          <w:sz w:val="24"/>
          <w:szCs w:val="24"/>
        </w:rPr>
        <w:br/>
        <w:t xml:space="preserve">Read more: </w:t>
      </w:r>
      <w:hyperlink r:id="rId7" w:anchor="ixzz2NGNL9wBN" w:history="1">
        <w:r w:rsidRPr="00DB74C1">
          <w:rPr>
            <w:rFonts w:ascii="Arial" w:eastAsia="Times New Roman" w:hAnsi="Arial" w:cs="Arial"/>
            <w:color w:val="003399"/>
            <w:sz w:val="24"/>
            <w:szCs w:val="24"/>
          </w:rPr>
          <w:t>EMS Triage Protocol | eHow.com</w:t>
        </w:r>
      </w:hyperlink>
      <w:r w:rsidRPr="00DB74C1">
        <w:rPr>
          <w:rFonts w:ascii="Arial" w:eastAsia="Times New Roman" w:hAnsi="Arial" w:cs="Arial"/>
          <w:color w:val="000000"/>
          <w:sz w:val="24"/>
          <w:szCs w:val="24"/>
        </w:rPr>
        <w:t xml:space="preserve"> </w:t>
      </w:r>
      <w:hyperlink r:id="rId8" w:anchor="ixzz2NGNL9wBN" w:history="1">
        <w:r w:rsidRPr="00DB74C1">
          <w:rPr>
            <w:rFonts w:ascii="Arial" w:eastAsia="Times New Roman" w:hAnsi="Arial" w:cs="Arial"/>
            <w:color w:val="003399"/>
            <w:sz w:val="24"/>
            <w:szCs w:val="24"/>
          </w:rPr>
          <w:t>http://www.ehow.co</w:t>
        </w:r>
        <w:r w:rsidRPr="00DB74C1">
          <w:rPr>
            <w:rFonts w:ascii="Arial" w:eastAsia="Times New Roman" w:hAnsi="Arial" w:cs="Arial"/>
            <w:color w:val="003399"/>
            <w:sz w:val="24"/>
            <w:szCs w:val="24"/>
          </w:rPr>
          <w:t>m</w:t>
        </w:r>
        <w:r w:rsidRPr="00DB74C1">
          <w:rPr>
            <w:rFonts w:ascii="Arial" w:eastAsia="Times New Roman" w:hAnsi="Arial" w:cs="Arial"/>
            <w:color w:val="003399"/>
            <w:sz w:val="24"/>
            <w:szCs w:val="24"/>
          </w:rPr>
          <w:t>/facts_6330593_ems-triage-protocol.html#ixzz2NGNL9wBN</w:t>
        </w:r>
      </w:hyperlink>
    </w:p>
    <w:p w:rsidR="00B20894" w:rsidRPr="00960EEE" w:rsidRDefault="00B20894" w:rsidP="00363E27">
      <w:pPr>
        <w:spacing w:after="240"/>
        <w:rPr>
          <w:rFonts w:ascii="Arial" w:hAnsi="Arial" w:cs="Arial"/>
          <w:sz w:val="24"/>
          <w:szCs w:val="24"/>
        </w:rPr>
      </w:pPr>
    </w:p>
    <w:sectPr w:rsidR="00B20894" w:rsidRPr="00960EEE" w:rsidSect="00B208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useo Slab 500">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B47EA"/>
    <w:multiLevelType w:val="multilevel"/>
    <w:tmpl w:val="89E000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4C1"/>
    <w:rsid w:val="00107999"/>
    <w:rsid w:val="002F21BC"/>
    <w:rsid w:val="0036175E"/>
    <w:rsid w:val="00363E27"/>
    <w:rsid w:val="0068060F"/>
    <w:rsid w:val="00960EEE"/>
    <w:rsid w:val="0096735A"/>
    <w:rsid w:val="00B20894"/>
    <w:rsid w:val="00DB7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paragraph" w:styleId="Heading1">
    <w:name w:val="heading 1"/>
    <w:basedOn w:val="Normal"/>
    <w:link w:val="Heading1Char"/>
    <w:uiPriority w:val="9"/>
    <w:qFormat/>
    <w:rsid w:val="00DB74C1"/>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Heading2">
    <w:name w:val="heading 2"/>
    <w:basedOn w:val="Normal"/>
    <w:next w:val="Normal"/>
    <w:link w:val="Heading2Char"/>
    <w:uiPriority w:val="9"/>
    <w:semiHidden/>
    <w:unhideWhenUsed/>
    <w:qFormat/>
    <w:rsid w:val="00DB7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4C1"/>
    <w:rPr>
      <w:rFonts w:ascii="Times New Roman" w:eastAsia="Times New Roman" w:hAnsi="Times New Roman" w:cs="Times New Roman"/>
      <w:kern w:val="36"/>
      <w:sz w:val="48"/>
      <w:szCs w:val="48"/>
    </w:rPr>
  </w:style>
  <w:style w:type="character" w:styleId="Hyperlink">
    <w:name w:val="Hyperlink"/>
    <w:basedOn w:val="DefaultParagraphFont"/>
    <w:uiPriority w:val="99"/>
    <w:semiHidden/>
    <w:unhideWhenUsed/>
    <w:rsid w:val="00DB74C1"/>
    <w:rPr>
      <w:strike w:val="0"/>
      <w:dstrike w:val="0"/>
      <w:color w:val="0000FF"/>
      <w:u w:val="none"/>
      <w:effect w:val="none"/>
    </w:rPr>
  </w:style>
  <w:style w:type="paragraph" w:customStyle="1" w:styleId="bio">
    <w:name w:val="bio"/>
    <w:basedOn w:val="Normal"/>
    <w:rsid w:val="00DB74C1"/>
    <w:pPr>
      <w:spacing w:before="150" w:after="150" w:line="240" w:lineRule="auto"/>
    </w:pPr>
    <w:rPr>
      <w:rFonts w:ascii="Times New Roman" w:eastAsia="Times New Roman" w:hAnsi="Times New Roman" w:cs="Times New Roman"/>
      <w:sz w:val="24"/>
      <w:szCs w:val="24"/>
    </w:rPr>
  </w:style>
  <w:style w:type="paragraph" w:customStyle="1" w:styleId="portfolio">
    <w:name w:val="portfolio"/>
    <w:basedOn w:val="Normal"/>
    <w:rsid w:val="00DB74C1"/>
    <w:pPr>
      <w:spacing w:before="150" w:after="150" w:line="240" w:lineRule="auto"/>
    </w:pPr>
    <w:rPr>
      <w:rFonts w:ascii="Times New Roman" w:eastAsia="Times New Roman" w:hAnsi="Times New Roman" w:cs="Times New Roman"/>
      <w:sz w:val="24"/>
      <w:szCs w:val="24"/>
    </w:rPr>
  </w:style>
  <w:style w:type="character" w:customStyle="1" w:styleId="byline2">
    <w:name w:val="byline2"/>
    <w:basedOn w:val="DefaultParagraphFont"/>
    <w:rsid w:val="00DB74C1"/>
    <w:rPr>
      <w:vanish w:val="0"/>
      <w:webHidden w:val="0"/>
      <w:color w:val="A9A9A9"/>
      <w:specVanish w:val="0"/>
    </w:rPr>
  </w:style>
  <w:style w:type="character" w:customStyle="1" w:styleId="about2">
    <w:name w:val="about2"/>
    <w:basedOn w:val="DefaultParagraphFont"/>
    <w:rsid w:val="00DB74C1"/>
  </w:style>
  <w:style w:type="character" w:customStyle="1" w:styleId="Heading2Char">
    <w:name w:val="Heading 2 Char"/>
    <w:basedOn w:val="DefaultParagraphFont"/>
    <w:link w:val="Heading2"/>
    <w:uiPriority w:val="9"/>
    <w:semiHidden/>
    <w:rsid w:val="00DB74C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B74C1"/>
    <w:pPr>
      <w:spacing w:before="150"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9033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74240197">
          <w:marLeft w:val="0"/>
          <w:marRight w:val="0"/>
          <w:marTop w:val="0"/>
          <w:marBottom w:val="0"/>
          <w:divBdr>
            <w:top w:val="none" w:sz="0" w:space="0" w:color="auto"/>
            <w:left w:val="none" w:sz="0" w:space="0" w:color="auto"/>
            <w:bottom w:val="none" w:sz="0" w:space="0" w:color="auto"/>
            <w:right w:val="none" w:sz="0" w:space="0" w:color="auto"/>
          </w:divBdr>
          <w:divsChild>
            <w:div w:id="2104956915">
              <w:marLeft w:val="0"/>
              <w:marRight w:val="0"/>
              <w:marTop w:val="0"/>
              <w:marBottom w:val="0"/>
              <w:divBdr>
                <w:top w:val="none" w:sz="0" w:space="0" w:color="auto"/>
                <w:left w:val="none" w:sz="0" w:space="0" w:color="auto"/>
                <w:bottom w:val="none" w:sz="0" w:space="0" w:color="auto"/>
                <w:right w:val="none" w:sz="0" w:space="0" w:color="auto"/>
              </w:divBdr>
              <w:divsChild>
                <w:div w:id="933126738">
                  <w:marLeft w:val="0"/>
                  <w:marRight w:val="0"/>
                  <w:marTop w:val="0"/>
                  <w:marBottom w:val="0"/>
                  <w:divBdr>
                    <w:top w:val="none" w:sz="0" w:space="0" w:color="auto"/>
                    <w:left w:val="none" w:sz="0" w:space="0" w:color="auto"/>
                    <w:bottom w:val="none" w:sz="0" w:space="0" w:color="auto"/>
                    <w:right w:val="none" w:sz="0" w:space="0" w:color="auto"/>
                  </w:divBdr>
                  <w:divsChild>
                    <w:div w:id="1053846187">
                      <w:marLeft w:val="0"/>
                      <w:marRight w:val="0"/>
                      <w:marTop w:val="0"/>
                      <w:marBottom w:val="0"/>
                      <w:divBdr>
                        <w:top w:val="none" w:sz="0" w:space="0" w:color="auto"/>
                        <w:left w:val="none" w:sz="0" w:space="0" w:color="auto"/>
                        <w:bottom w:val="none" w:sz="0" w:space="0" w:color="auto"/>
                        <w:right w:val="none" w:sz="0" w:space="0" w:color="auto"/>
                      </w:divBdr>
                      <w:divsChild>
                        <w:div w:id="120463520">
                          <w:marLeft w:val="0"/>
                          <w:marRight w:val="0"/>
                          <w:marTop w:val="0"/>
                          <w:marBottom w:val="0"/>
                          <w:divBdr>
                            <w:top w:val="none" w:sz="0" w:space="0" w:color="auto"/>
                            <w:left w:val="none" w:sz="0" w:space="0" w:color="auto"/>
                            <w:bottom w:val="none" w:sz="0" w:space="0" w:color="auto"/>
                            <w:right w:val="none" w:sz="0" w:space="0" w:color="auto"/>
                          </w:divBdr>
                          <w:divsChild>
                            <w:div w:id="390468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29793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107145192">
          <w:marLeft w:val="150"/>
          <w:marRight w:val="150"/>
          <w:marTop w:val="0"/>
          <w:marBottom w:val="0"/>
          <w:divBdr>
            <w:top w:val="none" w:sz="0" w:space="0" w:color="auto"/>
            <w:left w:val="none" w:sz="0" w:space="0" w:color="auto"/>
            <w:bottom w:val="none" w:sz="0" w:space="0" w:color="auto"/>
            <w:right w:val="none" w:sz="0" w:space="0" w:color="auto"/>
          </w:divBdr>
          <w:divsChild>
            <w:div w:id="898900414">
              <w:marLeft w:val="150"/>
              <w:marRight w:val="150"/>
              <w:marTop w:val="0"/>
              <w:marBottom w:val="0"/>
              <w:divBdr>
                <w:top w:val="none" w:sz="0" w:space="0" w:color="auto"/>
                <w:left w:val="none" w:sz="0" w:space="0" w:color="auto"/>
                <w:bottom w:val="none" w:sz="0" w:space="0" w:color="auto"/>
                <w:right w:val="none" w:sz="0" w:space="0" w:color="auto"/>
              </w:divBdr>
              <w:divsChild>
                <w:div w:id="636230060">
                  <w:marLeft w:val="0"/>
                  <w:marRight w:val="0"/>
                  <w:marTop w:val="0"/>
                  <w:marBottom w:val="0"/>
                  <w:divBdr>
                    <w:top w:val="none" w:sz="0" w:space="0" w:color="auto"/>
                    <w:left w:val="none" w:sz="0" w:space="0" w:color="auto"/>
                    <w:bottom w:val="none" w:sz="0" w:space="0" w:color="auto"/>
                    <w:right w:val="none" w:sz="0" w:space="0" w:color="auto"/>
                  </w:divBdr>
                  <w:divsChild>
                    <w:div w:id="2144812854">
                      <w:marLeft w:val="0"/>
                      <w:marRight w:val="0"/>
                      <w:marTop w:val="0"/>
                      <w:marBottom w:val="0"/>
                      <w:divBdr>
                        <w:top w:val="none" w:sz="0" w:space="0" w:color="auto"/>
                        <w:left w:val="none" w:sz="0" w:space="0" w:color="auto"/>
                        <w:bottom w:val="none" w:sz="0" w:space="0" w:color="auto"/>
                        <w:right w:val="none" w:sz="0" w:space="0" w:color="auto"/>
                      </w:divBdr>
                    </w:div>
                  </w:divsChild>
                </w:div>
                <w:div w:id="1135683782">
                  <w:marLeft w:val="0"/>
                  <w:marRight w:val="0"/>
                  <w:marTop w:val="0"/>
                  <w:marBottom w:val="0"/>
                  <w:divBdr>
                    <w:top w:val="none" w:sz="0" w:space="0" w:color="auto"/>
                    <w:left w:val="none" w:sz="0" w:space="0" w:color="auto"/>
                    <w:bottom w:val="none" w:sz="0" w:space="0" w:color="auto"/>
                    <w:right w:val="none" w:sz="0" w:space="0" w:color="auto"/>
                  </w:divBdr>
                  <w:divsChild>
                    <w:div w:id="1726023125">
                      <w:marLeft w:val="0"/>
                      <w:marRight w:val="0"/>
                      <w:marTop w:val="0"/>
                      <w:marBottom w:val="0"/>
                      <w:divBdr>
                        <w:top w:val="none" w:sz="0" w:space="0" w:color="auto"/>
                        <w:left w:val="none" w:sz="0" w:space="0" w:color="auto"/>
                        <w:bottom w:val="none" w:sz="0" w:space="0" w:color="auto"/>
                        <w:right w:val="none" w:sz="0" w:space="0" w:color="auto"/>
                      </w:divBdr>
                    </w:div>
                  </w:divsChild>
                </w:div>
                <w:div w:id="931595539">
                  <w:marLeft w:val="0"/>
                  <w:marRight w:val="0"/>
                  <w:marTop w:val="0"/>
                  <w:marBottom w:val="0"/>
                  <w:divBdr>
                    <w:top w:val="none" w:sz="0" w:space="0" w:color="auto"/>
                    <w:left w:val="none" w:sz="0" w:space="0" w:color="auto"/>
                    <w:bottom w:val="none" w:sz="0" w:space="0" w:color="auto"/>
                    <w:right w:val="none" w:sz="0" w:space="0" w:color="auto"/>
                  </w:divBdr>
                </w:div>
                <w:div w:id="446970284">
                  <w:marLeft w:val="0"/>
                  <w:marRight w:val="0"/>
                  <w:marTop w:val="0"/>
                  <w:marBottom w:val="0"/>
                  <w:divBdr>
                    <w:top w:val="none" w:sz="0" w:space="0" w:color="auto"/>
                    <w:left w:val="none" w:sz="0" w:space="0" w:color="auto"/>
                    <w:bottom w:val="none" w:sz="0" w:space="0" w:color="auto"/>
                    <w:right w:val="none" w:sz="0" w:space="0" w:color="auto"/>
                  </w:divBdr>
                  <w:divsChild>
                    <w:div w:id="770780310">
                      <w:marLeft w:val="0"/>
                      <w:marRight w:val="0"/>
                      <w:marTop w:val="0"/>
                      <w:marBottom w:val="0"/>
                      <w:divBdr>
                        <w:top w:val="none" w:sz="0" w:space="0" w:color="auto"/>
                        <w:left w:val="none" w:sz="0" w:space="0" w:color="auto"/>
                        <w:bottom w:val="none" w:sz="0" w:space="0" w:color="auto"/>
                        <w:right w:val="none" w:sz="0" w:space="0" w:color="auto"/>
                      </w:divBdr>
                    </w:div>
                  </w:divsChild>
                </w:div>
                <w:div w:id="1923904452">
                  <w:marLeft w:val="0"/>
                  <w:marRight w:val="0"/>
                  <w:marTop w:val="0"/>
                  <w:marBottom w:val="0"/>
                  <w:divBdr>
                    <w:top w:val="none" w:sz="0" w:space="0" w:color="auto"/>
                    <w:left w:val="none" w:sz="0" w:space="0" w:color="auto"/>
                    <w:bottom w:val="none" w:sz="0" w:space="0" w:color="auto"/>
                    <w:right w:val="none" w:sz="0" w:space="0" w:color="auto"/>
                  </w:divBdr>
                  <w:divsChild>
                    <w:div w:id="630985038">
                      <w:marLeft w:val="0"/>
                      <w:marRight w:val="0"/>
                      <w:marTop w:val="0"/>
                      <w:marBottom w:val="0"/>
                      <w:divBdr>
                        <w:top w:val="none" w:sz="0" w:space="0" w:color="auto"/>
                        <w:left w:val="none" w:sz="0" w:space="0" w:color="auto"/>
                        <w:bottom w:val="none" w:sz="0" w:space="0" w:color="auto"/>
                        <w:right w:val="none" w:sz="0" w:space="0" w:color="auto"/>
                      </w:divBdr>
                    </w:div>
                  </w:divsChild>
                </w:div>
                <w:div w:id="1809973649">
                  <w:marLeft w:val="0"/>
                  <w:marRight w:val="0"/>
                  <w:marTop w:val="0"/>
                  <w:marBottom w:val="0"/>
                  <w:divBdr>
                    <w:top w:val="none" w:sz="0" w:space="0" w:color="auto"/>
                    <w:left w:val="none" w:sz="0" w:space="0" w:color="auto"/>
                    <w:bottom w:val="none" w:sz="0" w:space="0" w:color="auto"/>
                    <w:right w:val="none" w:sz="0" w:space="0" w:color="auto"/>
                  </w:divBdr>
                  <w:divsChild>
                    <w:div w:id="1213154728">
                      <w:marLeft w:val="0"/>
                      <w:marRight w:val="0"/>
                      <w:marTop w:val="0"/>
                      <w:marBottom w:val="0"/>
                      <w:divBdr>
                        <w:top w:val="none" w:sz="0" w:space="0" w:color="auto"/>
                        <w:left w:val="none" w:sz="0" w:space="0" w:color="auto"/>
                        <w:bottom w:val="none" w:sz="0" w:space="0" w:color="auto"/>
                        <w:right w:val="none" w:sz="0" w:space="0" w:color="auto"/>
                      </w:divBdr>
                    </w:div>
                  </w:divsChild>
                </w:div>
                <w:div w:id="43021205">
                  <w:marLeft w:val="0"/>
                  <w:marRight w:val="0"/>
                  <w:marTop w:val="0"/>
                  <w:marBottom w:val="0"/>
                  <w:divBdr>
                    <w:top w:val="none" w:sz="0" w:space="0" w:color="auto"/>
                    <w:left w:val="none" w:sz="0" w:space="0" w:color="auto"/>
                    <w:bottom w:val="none" w:sz="0" w:space="0" w:color="auto"/>
                    <w:right w:val="none" w:sz="0" w:space="0" w:color="auto"/>
                  </w:divBdr>
                  <w:divsChild>
                    <w:div w:id="6317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ow.com/facts_6330593_ems-triage-protocol.html" TargetMode="External"/><Relationship Id="rId3" Type="http://schemas.openxmlformats.org/officeDocument/2006/relationships/settings" Target="settings.xml"/><Relationship Id="rId7" Type="http://schemas.openxmlformats.org/officeDocument/2006/relationships/hyperlink" Target="http://www.ehow.com/facts_6330593_ems-triage-protoc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andstudios.com/profile-9044e512-Phyllis-Zor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1604</Characters>
  <Application>Microsoft Office Word</Application>
  <DocSecurity>0</DocSecurity>
  <Lines>13</Lines>
  <Paragraphs>3</Paragraphs>
  <ScaleCrop>false</ScaleCrop>
  <Company>MEDCOM</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Ronald.Henley</dc:creator>
  <cp:lastModifiedBy>Ronald.Henley</cp:lastModifiedBy>
  <cp:revision>1</cp:revision>
  <dcterms:created xsi:type="dcterms:W3CDTF">2013-03-11T20:14:00Z</dcterms:created>
  <dcterms:modified xsi:type="dcterms:W3CDTF">2013-03-11T20:16:00Z</dcterms:modified>
</cp:coreProperties>
</file>